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t>Riverains de la RN 147 depuis quarante ans, nous attendons la réalisation de ce projet depuis de nombreuses années.</w:t>
      </w:r>
    </w:p>
    <w:p>
      <w:pPr>
        <w:pStyle w:val="Normal"/>
        <w:rPr>
          <w:sz w:val="24"/>
          <w:szCs w:val="24"/>
        </w:rPr>
      </w:pPr>
      <w:r>
        <w:rPr>
          <w:sz w:val="24"/>
          <w:szCs w:val="24"/>
        </w:rPr>
        <w:t>En effet il est temps de reconnaître les dysfonctionnements de la RN147 actuelle considérée comme très accidentogène et il devient nécessaire d’améliorer les conditions de sécurité, le confort des usagers ainsi que le cadre de vie des riverains.</w:t>
      </w:r>
    </w:p>
    <w:p>
      <w:pPr>
        <w:pStyle w:val="Normal"/>
        <w:rPr>
          <w:sz w:val="24"/>
          <w:szCs w:val="24"/>
        </w:rPr>
      </w:pPr>
      <w:r>
        <w:rPr>
          <w:sz w:val="24"/>
          <w:szCs w:val="24"/>
        </w:rPr>
        <w:t>L’axe Limoges-Poitiers est et sera un axe majeur pour le transport routier et cette 2X2 voies serait enfin une solution pour améliorer le trafic et les conditions de circulation.</w:t>
      </w:r>
    </w:p>
    <w:p>
      <w:pPr>
        <w:pStyle w:val="Normal"/>
        <w:rPr>
          <w:sz w:val="24"/>
          <w:szCs w:val="24"/>
        </w:rPr>
      </w:pPr>
      <w:r>
        <w:rPr>
          <w:sz w:val="24"/>
          <w:szCs w:val="24"/>
        </w:rPr>
        <w:t>A l’heure actuelle, il devient impossible de traverser la RN 147 aussi bien en voiture qu’à pieds aux heures de pointe (parfois attente de 10 mn et plus). D’autre part nous sommes confrontés aux nuisances dues à la pollution et au bruit liées à une route sur-utilisée par les camions, les livreurs… de plus en plus nombreux.</w:t>
      </w:r>
    </w:p>
    <w:p>
      <w:pPr>
        <w:pStyle w:val="Normal"/>
        <w:rPr>
          <w:sz w:val="24"/>
          <w:szCs w:val="24"/>
        </w:rPr>
      </w:pPr>
      <w:r>
        <w:rPr>
          <w:sz w:val="24"/>
          <w:szCs w:val="24"/>
        </w:rPr>
        <w:t>Il n’est certainement pas nécessaire de dépenser encore de l’argent public pour diverses autres études. Il faut bien un point de départ et l’agencement du tracé a déjà été validé depuis plusieurs années. Des expropriations et des travaux de démolition ont déjà été effectués. Ce serait une aberration de ne pas poursuivre !!! Il faut ne pas être concerné pour ne pas défendre ce projet !</w:t>
      </w:r>
    </w:p>
    <w:p>
      <w:pPr>
        <w:pStyle w:val="Normal"/>
        <w:rPr>
          <w:sz w:val="24"/>
          <w:szCs w:val="24"/>
        </w:rPr>
      </w:pPr>
      <w:r>
        <w:rPr>
          <w:sz w:val="24"/>
          <w:szCs w:val="24"/>
        </w:rPr>
        <w:t>L’étude, les obligations administratives et les travaux de la zone de dépassement de Chamborêt demandée par Monsieur le Président de la région ont été réalisés dans un délai de moins de cinq ans. Nous attendons la portion de 6.5 kms depuis dix ans et les travaux n’ont toujours pas débuté !</w:t>
      </w:r>
    </w:p>
    <w:p>
      <w:pPr>
        <w:pStyle w:val="Normal"/>
        <w:rPr>
          <w:sz w:val="24"/>
          <w:szCs w:val="24"/>
        </w:rPr>
      </w:pPr>
      <w:r>
        <w:rPr>
          <w:sz w:val="24"/>
          <w:szCs w:val="24"/>
        </w:rPr>
        <w:t xml:space="preserve">Il est temps d’agir et de commencer ce chantier de mise en 2X2 voies nécessaire à l aménagement de cette RN 147 et pour le futur l’aménagement de la RN520 . </w:t>
      </w:r>
    </w:p>
    <w:p>
      <w:pPr>
        <w:pStyle w:val="Normal"/>
        <w:rPr>
          <w:sz w:val="24"/>
          <w:szCs w:val="24"/>
        </w:rPr>
      </w:pPr>
      <w:r>
        <w:rPr>
          <w:sz w:val="24"/>
          <w:szCs w:val="24"/>
        </w:rPr>
        <w:t xml:space="preserve">Pensons au désenclavement de notre département, de notre région </w:t>
      </w:r>
    </w:p>
    <w:p>
      <w:pPr>
        <w:pStyle w:val="Normal"/>
        <w:spacing w:before="0" w:after="200"/>
        <w:rPr>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2ca6"/>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LibreOffice/7.3.7.2.M8$Windows_X86_64 LibreOffice_project/6d3c621d2a55ad69069ee1e9770686c208fa23a7</Application>
  <AppVersion>15.0000</AppVersion>
  <Pages>1</Pages>
  <Words>300</Words>
  <Characters>1466</Characters>
  <CharactersWithSpaces>1760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2025-04-18T09:18:50Z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